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8DB" w:rsidRDefault="004A38DB" w:rsidP="004C7E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1"/>
      <w:bookmarkStart w:id="1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08EBB9" wp14:editId="0247DEDE">
            <wp:extent cx="6097367" cy="9221638"/>
            <wp:effectExtent l="0" t="0" r="0" b="0"/>
            <wp:docPr id="1" name="Рисунок 1" descr="C:\Users\ICL\Desktop\Титульники положений\Титульники к положениям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Титульники положений\Титульники к положениям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756" cy="922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4A38DB" w:rsidRDefault="004A38DB" w:rsidP="004C7E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9D55AE" w:rsidRPr="007E68F8" w:rsidRDefault="009D55AE" w:rsidP="00A2194B">
      <w:pPr>
        <w:pStyle w:val="11"/>
        <w:spacing w:before="87" w:line="360" w:lineRule="auto"/>
        <w:ind w:left="3275"/>
        <w:rPr>
          <w:sz w:val="24"/>
          <w:szCs w:val="24"/>
        </w:rPr>
      </w:pPr>
      <w:r w:rsidRPr="007E68F8">
        <w:rPr>
          <w:sz w:val="24"/>
          <w:szCs w:val="24"/>
        </w:rPr>
        <w:lastRenderedPageBreak/>
        <w:t>I ОБЩИЕ ПОЛОЖЕНИЯ</w:t>
      </w:r>
    </w:p>
    <w:p w:rsidR="009D55AE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219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Настоящее Положение является нормативным локальным актом государственного автономного профессионального образовательного учреждения «Азнакаевский политехнический техникум» (далее – Техникум) и </w:t>
      </w:r>
      <w:proofErr w:type="gramStart"/>
      <w:r w:rsidR="009D55AE" w:rsidRPr="00531ED7">
        <w:rPr>
          <w:rFonts w:ascii="Times New Roman" w:hAnsi="Times New Roman" w:cs="Times New Roman"/>
          <w:sz w:val="24"/>
          <w:szCs w:val="24"/>
        </w:rPr>
        <w:t>обязательно к исполнению</w:t>
      </w:r>
      <w:proofErr w:type="gramEnd"/>
      <w:r w:rsidR="009D55AE" w:rsidRPr="00531ED7">
        <w:rPr>
          <w:rFonts w:ascii="Times New Roman" w:hAnsi="Times New Roman" w:cs="Times New Roman"/>
          <w:sz w:val="24"/>
          <w:szCs w:val="24"/>
        </w:rPr>
        <w:t xml:space="preserve"> всеми участниками образовательных отношений.</w:t>
      </w:r>
    </w:p>
    <w:p w:rsidR="009D55AE" w:rsidRPr="00531ED7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A66E38">
        <w:rPr>
          <w:rFonts w:ascii="Times New Roman" w:hAnsi="Times New Roman" w:cs="Times New Roman"/>
          <w:sz w:val="24"/>
          <w:szCs w:val="24"/>
        </w:rPr>
        <w:t xml:space="preserve">  </w:t>
      </w:r>
      <w:r w:rsidR="009D55AE" w:rsidRPr="00531ED7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нормативными документами:</w:t>
      </w:r>
    </w:p>
    <w:p w:rsidR="009D55AE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№ 273-ФЗ «Об образовании в Российской Федерации» ответственного </w:t>
      </w:r>
      <w:r w:rsidR="009D55AE" w:rsidRPr="00531ED7">
        <w:rPr>
          <w:rFonts w:ascii="Times New Roman" w:hAnsi="Times New Roman" w:cs="Times New Roman"/>
          <w:spacing w:val="-3"/>
          <w:sz w:val="24"/>
          <w:szCs w:val="24"/>
        </w:rPr>
        <w:t>лица</w:t>
      </w:r>
      <w:r w:rsidR="009D55AE" w:rsidRPr="00531E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9D55AE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D55AE" w:rsidRPr="00531ED7">
        <w:rPr>
          <w:rFonts w:ascii="Times New Roman" w:hAnsi="Times New Roman" w:cs="Times New Roman"/>
          <w:sz w:val="24"/>
          <w:szCs w:val="24"/>
        </w:rPr>
        <w:t>Законом Республики Татарстан от 22.07.2013 года № 68 – ЗРТ « Об образовании»;</w:t>
      </w:r>
    </w:p>
    <w:p w:rsidR="007F4275" w:rsidRPr="00BB3FD9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D55AE" w:rsidRPr="00BB3FD9">
        <w:rPr>
          <w:rFonts w:ascii="Times New Roman" w:hAnsi="Times New Roman" w:cs="Times New Roman"/>
          <w:sz w:val="24"/>
          <w:szCs w:val="24"/>
        </w:rPr>
        <w:t>ГОСТ 6.30-2003 «Унифицированные системы документации. Унифицированная</w:t>
      </w:r>
      <w:r w:rsidR="007E68F8" w:rsidRPr="00BB3FD9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BB3FD9">
        <w:rPr>
          <w:rFonts w:ascii="Times New Roman" w:hAnsi="Times New Roman" w:cs="Times New Roman"/>
          <w:sz w:val="24"/>
          <w:szCs w:val="24"/>
        </w:rPr>
        <w:t>система</w:t>
      </w:r>
      <w:r w:rsidR="007E68F8" w:rsidRPr="00BB3FD9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BB3FD9">
        <w:rPr>
          <w:rFonts w:ascii="Times New Roman" w:hAnsi="Times New Roman" w:cs="Times New Roman"/>
          <w:w w:val="95"/>
          <w:sz w:val="24"/>
          <w:szCs w:val="24"/>
        </w:rPr>
        <w:t xml:space="preserve">организационно-распорядительной </w:t>
      </w:r>
      <w:r w:rsidR="009D55AE" w:rsidRPr="00BB3FD9">
        <w:rPr>
          <w:rFonts w:ascii="Times New Roman" w:hAnsi="Times New Roman" w:cs="Times New Roman"/>
          <w:sz w:val="24"/>
          <w:szCs w:val="24"/>
        </w:rPr>
        <w:t>документации. Требования к оформлению</w:t>
      </w:r>
      <w:r w:rsidR="009D55AE" w:rsidRPr="00BB3FD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D55AE" w:rsidRPr="00BB3FD9">
        <w:rPr>
          <w:rFonts w:ascii="Times New Roman" w:hAnsi="Times New Roman" w:cs="Times New Roman"/>
          <w:sz w:val="24"/>
          <w:szCs w:val="24"/>
        </w:rPr>
        <w:t>документов».</w:t>
      </w:r>
    </w:p>
    <w:p w:rsidR="007E68F8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D55AE" w:rsidRPr="00531ED7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14.06.2013 №464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9D55AE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D55AE" w:rsidRPr="00531ED7">
        <w:rPr>
          <w:rFonts w:ascii="Times New Roman" w:hAnsi="Times New Roman" w:cs="Times New Roman"/>
          <w:sz w:val="24"/>
          <w:szCs w:val="24"/>
        </w:rPr>
        <w:t>Письмом</w:t>
      </w:r>
      <w:r w:rsidR="009D55AE" w:rsidRPr="00531E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Министерства</w:t>
      </w:r>
      <w:r w:rsidR="009D55AE" w:rsidRPr="00531E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образования</w:t>
      </w:r>
      <w:r w:rsidR="009D55AE" w:rsidRPr="00531E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и</w:t>
      </w:r>
      <w:r w:rsidR="009D55AE" w:rsidRPr="00531ED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науки</w:t>
      </w:r>
      <w:r w:rsidR="009D55AE" w:rsidRPr="00531E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РФ</w:t>
      </w:r>
      <w:r w:rsidR="009D55AE" w:rsidRPr="00531ED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от</w:t>
      </w:r>
      <w:r w:rsidR="009D55AE" w:rsidRPr="00531E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22</w:t>
      </w:r>
      <w:r w:rsidR="009D55AE" w:rsidRPr="00531E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октября</w:t>
      </w:r>
      <w:r w:rsidR="009D55AE" w:rsidRPr="00531E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pacing w:val="2"/>
          <w:sz w:val="24"/>
          <w:szCs w:val="24"/>
        </w:rPr>
        <w:t>2015</w:t>
      </w:r>
      <w:r w:rsidR="009D55AE" w:rsidRPr="00531E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г.</w:t>
      </w:r>
      <w:r w:rsidR="009D55AE" w:rsidRPr="00531E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№08-1729 «О направлении методических рекомендаций»</w:t>
      </w:r>
    </w:p>
    <w:p w:rsidR="009D55AE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D55AE" w:rsidRPr="00531ED7">
        <w:rPr>
          <w:rFonts w:ascii="Times New Roman" w:hAnsi="Times New Roman" w:cs="Times New Roman"/>
          <w:sz w:val="24"/>
          <w:szCs w:val="24"/>
        </w:rPr>
        <w:t>Уставом</w:t>
      </w:r>
      <w:r w:rsidR="009D55AE" w:rsidRPr="00531E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052C3" w:rsidRPr="00531ED7">
        <w:rPr>
          <w:rFonts w:ascii="Times New Roman" w:hAnsi="Times New Roman" w:cs="Times New Roman"/>
          <w:sz w:val="24"/>
          <w:szCs w:val="24"/>
        </w:rPr>
        <w:t>Техникума</w:t>
      </w:r>
      <w:r w:rsidR="009D55AE" w:rsidRPr="00531ED7">
        <w:rPr>
          <w:rFonts w:ascii="Times New Roman" w:hAnsi="Times New Roman" w:cs="Times New Roman"/>
          <w:sz w:val="24"/>
          <w:szCs w:val="24"/>
        </w:rPr>
        <w:t>.</w:t>
      </w:r>
    </w:p>
    <w:p w:rsidR="00A2194B" w:rsidRDefault="00A2194B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D55AE" w:rsidRPr="007E68F8" w:rsidRDefault="00A2194B" w:rsidP="00A2194B">
      <w:pPr>
        <w:pStyle w:val="a6"/>
        <w:spacing w:line="360" w:lineRule="auto"/>
        <w:ind w:firstLine="284"/>
        <w:jc w:val="center"/>
        <w:rPr>
          <w:sz w:val="24"/>
          <w:szCs w:val="24"/>
        </w:rPr>
      </w:pPr>
      <w:r w:rsidRPr="00A2194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2194B">
        <w:rPr>
          <w:rFonts w:ascii="Times New Roman" w:hAnsi="Times New Roman" w:cs="Times New Roman"/>
          <w:b/>
          <w:sz w:val="24"/>
          <w:szCs w:val="24"/>
        </w:rPr>
        <w:t xml:space="preserve"> ПОРЯДОК ФОРМИРОВАНИЯ ПЕДАГОГИЧЕСКОГО СОВЕТА</w:t>
      </w:r>
    </w:p>
    <w:p w:rsidR="00A93439" w:rsidRPr="0089782D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2.1</w:t>
      </w:r>
      <w:r w:rsidR="00A66E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3439" w:rsidRPr="0089782D">
        <w:rPr>
          <w:rFonts w:ascii="Times New Roman" w:hAnsi="Times New Roman"/>
          <w:sz w:val="24"/>
          <w:szCs w:val="24"/>
          <w:lang w:eastAsia="ru-RU"/>
        </w:rPr>
        <w:t xml:space="preserve">Педагогический совет является коллегиальным органом </w:t>
      </w:r>
      <w:proofErr w:type="gramStart"/>
      <w:r w:rsidR="00A93439" w:rsidRPr="0089782D">
        <w:rPr>
          <w:rFonts w:ascii="Times New Roman" w:hAnsi="Times New Roman" w:cs="Times New Roman"/>
          <w:sz w:val="24"/>
          <w:szCs w:val="24"/>
        </w:rPr>
        <w:t>Техникума</w:t>
      </w:r>
      <w:proofErr w:type="gramEnd"/>
      <w:r w:rsidR="00A93439" w:rsidRPr="0089782D">
        <w:rPr>
          <w:rFonts w:ascii="Times New Roman" w:hAnsi="Times New Roman"/>
          <w:sz w:val="24"/>
          <w:szCs w:val="24"/>
          <w:lang w:eastAsia="ru-RU"/>
        </w:rPr>
        <w:t xml:space="preserve"> координирующим вопросы учебно-воспитательной, производственной и методической деятельности учебного заведения</w:t>
      </w:r>
    </w:p>
    <w:p w:rsidR="009D55AE" w:rsidRDefault="00A66E38" w:rsidP="00531ED7">
      <w:pPr>
        <w:pStyle w:val="a6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F219D"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89782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D55AE" w:rsidRPr="0089782D">
        <w:rPr>
          <w:rFonts w:ascii="Times New Roman" w:hAnsi="Times New Roman" w:cs="Times New Roman"/>
          <w:sz w:val="24"/>
          <w:szCs w:val="24"/>
        </w:rPr>
        <w:t xml:space="preserve"> состав </w:t>
      </w:r>
      <w:r w:rsidR="00A2194B" w:rsidRPr="0089782D">
        <w:rPr>
          <w:rFonts w:ascii="Times New Roman" w:hAnsi="Times New Roman" w:cs="Times New Roman"/>
          <w:sz w:val="24"/>
          <w:szCs w:val="24"/>
        </w:rPr>
        <w:t>П</w:t>
      </w:r>
      <w:r w:rsidR="009D55AE" w:rsidRPr="0089782D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9D55AE" w:rsidRPr="008978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2194B" w:rsidRPr="0089782D">
        <w:rPr>
          <w:rFonts w:ascii="Times New Roman" w:hAnsi="Times New Roman"/>
          <w:sz w:val="24"/>
          <w:szCs w:val="24"/>
          <w:lang w:eastAsia="ru-RU"/>
        </w:rPr>
        <w:t xml:space="preserve">входят директор </w:t>
      </w:r>
      <w:r w:rsidR="0045368A" w:rsidRPr="0089782D">
        <w:rPr>
          <w:rFonts w:ascii="Times New Roman" w:hAnsi="Times New Roman" w:cs="Times New Roman"/>
          <w:sz w:val="24"/>
          <w:szCs w:val="24"/>
        </w:rPr>
        <w:t>Техникума</w:t>
      </w:r>
      <w:r w:rsidR="00A2194B" w:rsidRPr="0089782D">
        <w:rPr>
          <w:rFonts w:ascii="Times New Roman" w:hAnsi="Times New Roman"/>
          <w:sz w:val="24"/>
          <w:szCs w:val="24"/>
          <w:lang w:eastAsia="ru-RU"/>
        </w:rPr>
        <w:t>, заместители директора,</w:t>
      </w:r>
      <w:r w:rsidR="0045368A">
        <w:rPr>
          <w:rFonts w:ascii="Times New Roman" w:hAnsi="Times New Roman"/>
          <w:sz w:val="24"/>
          <w:szCs w:val="24"/>
          <w:lang w:eastAsia="ru-RU"/>
        </w:rPr>
        <w:t xml:space="preserve"> заведующий отделением,</w:t>
      </w:r>
      <w:r w:rsidR="00A2194B" w:rsidRPr="0089782D">
        <w:rPr>
          <w:rFonts w:ascii="Times New Roman" w:hAnsi="Times New Roman"/>
          <w:sz w:val="24"/>
          <w:szCs w:val="24"/>
          <w:lang w:eastAsia="ru-RU"/>
        </w:rPr>
        <w:t xml:space="preserve"> старший мастер, преподаватели, мастера производственного</w:t>
      </w:r>
      <w:r w:rsidR="00A2194B" w:rsidRPr="00A2194B">
        <w:rPr>
          <w:rFonts w:ascii="Times New Roman" w:hAnsi="Times New Roman"/>
          <w:sz w:val="24"/>
          <w:szCs w:val="24"/>
          <w:lang w:eastAsia="ru-RU"/>
        </w:rPr>
        <w:t xml:space="preserve"> обучения, руководитель физического воспитания, библиотекарь, психолог, социальный педагог, методист, медицинский работник, воспитатели</w:t>
      </w:r>
    </w:p>
    <w:p w:rsidR="009D55AE" w:rsidRPr="00531ED7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66E38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="00A66E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D55AE" w:rsidRPr="00531ED7">
        <w:rPr>
          <w:rFonts w:ascii="Times New Roman" w:hAnsi="Times New Roman" w:cs="Times New Roman"/>
          <w:sz w:val="24"/>
          <w:szCs w:val="24"/>
        </w:rPr>
        <w:t xml:space="preserve"> состав </w:t>
      </w:r>
      <w:r w:rsidR="00716742">
        <w:rPr>
          <w:rFonts w:ascii="Times New Roman" w:hAnsi="Times New Roman" w:cs="Times New Roman"/>
          <w:sz w:val="24"/>
          <w:szCs w:val="24"/>
        </w:rPr>
        <w:t>П</w:t>
      </w:r>
      <w:r w:rsidR="009D55AE" w:rsidRPr="00531ED7">
        <w:rPr>
          <w:rFonts w:ascii="Times New Roman" w:hAnsi="Times New Roman" w:cs="Times New Roman"/>
          <w:sz w:val="24"/>
          <w:szCs w:val="24"/>
        </w:rPr>
        <w:t>едагогического совета должны входить только штатные рабо</w:t>
      </w:r>
      <w:r w:rsidR="00C052C3" w:rsidRPr="00531ED7">
        <w:rPr>
          <w:rFonts w:ascii="Times New Roman" w:hAnsi="Times New Roman" w:cs="Times New Roman"/>
          <w:sz w:val="24"/>
          <w:szCs w:val="24"/>
        </w:rPr>
        <w:t xml:space="preserve">тники </w:t>
      </w:r>
      <w:r w:rsidR="0045368A">
        <w:rPr>
          <w:rFonts w:ascii="Times New Roman" w:hAnsi="Times New Roman" w:cs="Times New Roman"/>
          <w:sz w:val="24"/>
          <w:szCs w:val="24"/>
        </w:rPr>
        <w:t xml:space="preserve"> </w:t>
      </w:r>
      <w:r w:rsidR="00C052C3" w:rsidRPr="00531ED7">
        <w:rPr>
          <w:rFonts w:ascii="Times New Roman" w:hAnsi="Times New Roman" w:cs="Times New Roman"/>
          <w:sz w:val="24"/>
          <w:szCs w:val="24"/>
        </w:rPr>
        <w:t>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а.</w:t>
      </w:r>
    </w:p>
    <w:p w:rsidR="009D55AE" w:rsidRPr="00531ED7" w:rsidRDefault="00AF219D" w:rsidP="0089782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A66E38">
        <w:rPr>
          <w:rFonts w:ascii="Times New Roman" w:hAnsi="Times New Roman"/>
          <w:sz w:val="24"/>
          <w:szCs w:val="24"/>
        </w:rPr>
        <w:t xml:space="preserve">4 </w:t>
      </w:r>
      <w:r w:rsidR="00A93439" w:rsidRPr="0089782D">
        <w:rPr>
          <w:rFonts w:ascii="Times New Roman" w:hAnsi="Times New Roman"/>
          <w:sz w:val="24"/>
          <w:szCs w:val="24"/>
        </w:rPr>
        <w:t>Педагогический совет формируется сроком на 2 года.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 Педагогический совет избирает из своего состава открытым голосованием председателя и</w:t>
      </w:r>
      <w:r w:rsidR="009D55AE" w:rsidRPr="00531E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секретаря.</w:t>
      </w:r>
    </w:p>
    <w:p w:rsidR="009D55AE" w:rsidRPr="00531ED7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2.5</w:t>
      </w:r>
      <w:r w:rsidR="00A66E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Педагогический совет создается в целях управления организацией образовательного процесса, развития содержания образования, реализации профессиональных образовательных программ, повышения качества обучения и воспитания обучающихся, совершенствов</w:t>
      </w:r>
      <w:r w:rsidR="00C052C3" w:rsidRPr="00531ED7">
        <w:rPr>
          <w:rFonts w:ascii="Times New Roman" w:hAnsi="Times New Roman" w:cs="Times New Roman"/>
          <w:sz w:val="24"/>
          <w:szCs w:val="24"/>
        </w:rPr>
        <w:t>ания методической работы 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а, а также содействия повышению квалификации его педагогических работников, координирует усилия различн</w:t>
      </w:r>
      <w:r w:rsidR="00C052C3" w:rsidRPr="00531ED7">
        <w:rPr>
          <w:rFonts w:ascii="Times New Roman" w:hAnsi="Times New Roman" w:cs="Times New Roman"/>
          <w:sz w:val="24"/>
          <w:szCs w:val="24"/>
        </w:rPr>
        <w:t>ых служб и подразделений 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а, направленные на развитие научно-методического обеспечения образовательного процесса, инновационной деятельности педагогического коллектива.</w:t>
      </w:r>
      <w:proofErr w:type="gramEnd"/>
    </w:p>
    <w:p w:rsidR="009D55AE" w:rsidRPr="00531ED7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A66E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Педагогический совет не может ограничивать право педагогических работников на свободу выбора и использования методик обучения и воспитания; учебников, пособий и материалов, методов текущего контроля и оценки, за исключением случаев, когда действия педагогического работника нарушают законодательство Российской Федерации, законодательство Республики Татарстан, Конвенцию по защите прав ребенка, правовые и</w:t>
      </w:r>
      <w:r w:rsidR="007E68F8" w:rsidRPr="00531ED7">
        <w:rPr>
          <w:rFonts w:ascii="Times New Roman" w:hAnsi="Times New Roman" w:cs="Times New Roman"/>
          <w:sz w:val="24"/>
          <w:szCs w:val="24"/>
        </w:rPr>
        <w:t xml:space="preserve"> нормативные</w:t>
      </w:r>
      <w:r w:rsidR="007E68F8" w:rsidRPr="00531ED7">
        <w:rPr>
          <w:rFonts w:ascii="Times New Roman" w:hAnsi="Times New Roman" w:cs="Times New Roman"/>
          <w:sz w:val="24"/>
          <w:szCs w:val="24"/>
        </w:rPr>
        <w:tab/>
        <w:t xml:space="preserve">документы </w:t>
      </w:r>
      <w:r w:rsidR="007F4275" w:rsidRPr="00531ED7">
        <w:rPr>
          <w:rFonts w:ascii="Times New Roman" w:hAnsi="Times New Roman" w:cs="Times New Roman"/>
          <w:sz w:val="24"/>
          <w:szCs w:val="24"/>
        </w:rPr>
        <w:t>Пр</w:t>
      </w:r>
      <w:r w:rsidR="009D55AE" w:rsidRPr="00531ED7">
        <w:rPr>
          <w:rFonts w:ascii="Times New Roman" w:hAnsi="Times New Roman" w:cs="Times New Roman"/>
          <w:sz w:val="24"/>
          <w:szCs w:val="24"/>
        </w:rPr>
        <w:t>авительства</w:t>
      </w:r>
      <w:r w:rsidR="009D55AE" w:rsidRPr="00531ED7">
        <w:rPr>
          <w:rFonts w:ascii="Times New Roman" w:hAnsi="Times New Roman" w:cs="Times New Roman"/>
          <w:sz w:val="24"/>
          <w:szCs w:val="24"/>
        </w:rPr>
        <w:tab/>
        <w:t>и</w:t>
      </w:r>
      <w:r w:rsidR="00531ED7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Министерства</w:t>
      </w:r>
      <w:r w:rsidR="00531ED7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w w:val="95"/>
          <w:sz w:val="24"/>
          <w:szCs w:val="24"/>
        </w:rPr>
        <w:t xml:space="preserve">образования </w:t>
      </w:r>
      <w:r w:rsidR="009D55AE" w:rsidRPr="00531ED7">
        <w:rPr>
          <w:rFonts w:ascii="Times New Roman" w:hAnsi="Times New Roman" w:cs="Times New Roman"/>
          <w:sz w:val="24"/>
          <w:szCs w:val="24"/>
        </w:rPr>
        <w:t>Российской Федерации, а также Устава</w:t>
      </w:r>
      <w:r w:rsidR="009D55AE" w:rsidRPr="00531ED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C052C3" w:rsidRPr="00531ED7">
        <w:rPr>
          <w:rFonts w:ascii="Times New Roman" w:hAnsi="Times New Roman" w:cs="Times New Roman"/>
          <w:sz w:val="24"/>
          <w:szCs w:val="24"/>
        </w:rPr>
        <w:t>Техникума</w:t>
      </w:r>
      <w:r w:rsidR="009D55AE" w:rsidRPr="00531ED7">
        <w:rPr>
          <w:rFonts w:ascii="Times New Roman" w:hAnsi="Times New Roman" w:cs="Times New Roman"/>
          <w:sz w:val="24"/>
          <w:szCs w:val="24"/>
        </w:rPr>
        <w:t>.</w:t>
      </w:r>
    </w:p>
    <w:p w:rsidR="00531ED7" w:rsidRDefault="00531ED7" w:rsidP="009D55AE">
      <w:pPr>
        <w:pStyle w:val="11"/>
        <w:spacing w:line="360" w:lineRule="auto"/>
        <w:ind w:left="2809" w:right="728" w:hanging="2074"/>
        <w:rPr>
          <w:sz w:val="24"/>
          <w:szCs w:val="24"/>
        </w:rPr>
      </w:pPr>
    </w:p>
    <w:p w:rsidR="009D55AE" w:rsidRDefault="009D55AE" w:rsidP="00531ED7">
      <w:pPr>
        <w:pStyle w:val="11"/>
        <w:spacing w:line="360" w:lineRule="auto"/>
        <w:ind w:left="0" w:right="728" w:firstLine="284"/>
        <w:jc w:val="center"/>
        <w:rPr>
          <w:sz w:val="24"/>
          <w:szCs w:val="24"/>
        </w:rPr>
      </w:pPr>
      <w:r w:rsidRPr="007E68F8">
        <w:rPr>
          <w:sz w:val="24"/>
          <w:szCs w:val="24"/>
        </w:rPr>
        <w:t>III ОСНОВНЫЕ ЗАДАЧИ И НАПРАВЛЕНИЯ ДЕЯТЕЛЬНОСТИ ПЕДАГОГИЧЕСКОГО СОВЕТА</w:t>
      </w:r>
    </w:p>
    <w:p w:rsidR="00A93439" w:rsidRPr="00BB3FD9" w:rsidRDefault="00AF219D" w:rsidP="00A66E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3.1</w:t>
      </w:r>
      <w:r w:rsidR="00A66E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3439" w:rsidRPr="00BB3FD9">
        <w:rPr>
          <w:rFonts w:ascii="Times New Roman" w:hAnsi="Times New Roman"/>
          <w:sz w:val="24"/>
          <w:szCs w:val="24"/>
          <w:lang w:eastAsia="ru-RU"/>
        </w:rPr>
        <w:t xml:space="preserve">Основной задачей Педагогического совета является организация работы по повышению качества профессионального образования в соответствии с требованиями </w:t>
      </w:r>
      <w:r w:rsidR="00A93439" w:rsidRPr="00BB3FD9">
        <w:rPr>
          <w:rFonts w:ascii="Times New Roman" w:hAnsi="Times New Roman"/>
          <w:sz w:val="24"/>
          <w:szCs w:val="24"/>
          <w:lang w:eastAsia="ru-RU"/>
        </w:rPr>
        <w:lastRenderedPageBreak/>
        <w:t>федеральных государственных образовательных стандартов на основе использования достижений педагогической науки, передового педагогического и производственного опыта.</w:t>
      </w:r>
    </w:p>
    <w:p w:rsidR="009D55AE" w:rsidRPr="00531ED7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66E38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="00A66E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9D55AE" w:rsidRPr="00531ED7">
        <w:rPr>
          <w:rFonts w:ascii="Times New Roman" w:hAnsi="Times New Roman" w:cs="Times New Roman"/>
          <w:sz w:val="24"/>
          <w:szCs w:val="24"/>
        </w:rPr>
        <w:t xml:space="preserve"> компетенции </w:t>
      </w:r>
      <w:r w:rsidR="00BB3FD9">
        <w:rPr>
          <w:rFonts w:ascii="Times New Roman" w:hAnsi="Times New Roman" w:cs="Times New Roman"/>
          <w:sz w:val="24"/>
          <w:szCs w:val="24"/>
        </w:rPr>
        <w:t>П</w:t>
      </w:r>
      <w:r w:rsidR="009D55AE" w:rsidRPr="00531ED7">
        <w:rPr>
          <w:rFonts w:ascii="Times New Roman" w:hAnsi="Times New Roman" w:cs="Times New Roman"/>
          <w:sz w:val="24"/>
          <w:szCs w:val="24"/>
        </w:rPr>
        <w:t>едагогического совета относятся:</w:t>
      </w:r>
    </w:p>
    <w:p w:rsidR="009D55AE" w:rsidRPr="00531ED7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66E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Обсужд</w:t>
      </w:r>
      <w:r w:rsidR="00531ED7">
        <w:rPr>
          <w:rFonts w:ascii="Times New Roman" w:hAnsi="Times New Roman" w:cs="Times New Roman"/>
          <w:sz w:val="24"/>
          <w:szCs w:val="24"/>
        </w:rPr>
        <w:t>ение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 и утвержд</w:t>
      </w:r>
      <w:r w:rsidR="00531ED7">
        <w:rPr>
          <w:rFonts w:ascii="Times New Roman" w:hAnsi="Times New Roman" w:cs="Times New Roman"/>
          <w:sz w:val="24"/>
          <w:szCs w:val="24"/>
        </w:rPr>
        <w:t>ение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 (согласовывает) план работы</w:t>
      </w:r>
      <w:r w:rsidR="009D55AE" w:rsidRPr="00531ED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052C3" w:rsidRPr="00531ED7">
        <w:rPr>
          <w:rFonts w:ascii="Times New Roman" w:hAnsi="Times New Roman" w:cs="Times New Roman"/>
          <w:sz w:val="24"/>
          <w:szCs w:val="24"/>
        </w:rPr>
        <w:t>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а.</w:t>
      </w:r>
    </w:p>
    <w:p w:rsidR="009D55AE" w:rsidRPr="00531ED7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66E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Реализация государственной политики по вопросам</w:t>
      </w:r>
      <w:r w:rsidR="009D55AE" w:rsidRPr="00531E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9D55AE" w:rsidRPr="00531ED7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66E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Рассмотрение и обсуждение концепции развития</w:t>
      </w:r>
      <w:r w:rsidR="009D55AE" w:rsidRPr="00531ED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052C3" w:rsidRPr="00531ED7">
        <w:rPr>
          <w:rFonts w:ascii="Times New Roman" w:hAnsi="Times New Roman" w:cs="Times New Roman"/>
          <w:sz w:val="24"/>
          <w:szCs w:val="24"/>
        </w:rPr>
        <w:t>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а.</w:t>
      </w:r>
    </w:p>
    <w:p w:rsidR="009D55AE" w:rsidRPr="00531ED7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A66E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Рассмотрение вопросов об организации образовательного процесса и качества предоставляемых образовательных услуг: процедуры приема обучающихся, порядка и основания отчисления обучающихся, порядка и условий проведения промежуточной и итоговой аттестации, системы оценок при промежуточной аттестации, воспитания, режима занятий обучающихся, оказания платных образовательных услуг, порядка их предоставления, порядка регламентаци</w:t>
      </w:r>
      <w:r w:rsidR="00C052C3" w:rsidRPr="00531ED7">
        <w:rPr>
          <w:rFonts w:ascii="Times New Roman" w:hAnsi="Times New Roman" w:cs="Times New Roman"/>
          <w:sz w:val="24"/>
          <w:szCs w:val="24"/>
        </w:rPr>
        <w:t>и и оформления отношений Техни</w:t>
      </w:r>
      <w:r w:rsidR="00D11531" w:rsidRPr="00531ED7">
        <w:rPr>
          <w:rFonts w:ascii="Times New Roman" w:hAnsi="Times New Roman" w:cs="Times New Roman"/>
          <w:sz w:val="24"/>
          <w:szCs w:val="24"/>
        </w:rPr>
        <w:t>к</w:t>
      </w:r>
      <w:r w:rsidR="00C052C3" w:rsidRPr="00531ED7">
        <w:rPr>
          <w:rFonts w:ascii="Times New Roman" w:hAnsi="Times New Roman" w:cs="Times New Roman"/>
          <w:sz w:val="24"/>
          <w:szCs w:val="24"/>
        </w:rPr>
        <w:t>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а и</w:t>
      </w:r>
      <w:r w:rsidR="009D55AE" w:rsidRPr="00531ED7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обучающихся.</w:t>
      </w:r>
      <w:proofErr w:type="gramEnd"/>
    </w:p>
    <w:p w:rsidR="009D55AE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1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D55AE" w:rsidRPr="00531ED7">
        <w:rPr>
          <w:rFonts w:ascii="Times New Roman" w:hAnsi="Times New Roman" w:cs="Times New Roman"/>
          <w:sz w:val="24"/>
          <w:szCs w:val="24"/>
        </w:rPr>
        <w:t>Рассмотрение и обсуждение планов учебно-воспитательн</w:t>
      </w:r>
      <w:r w:rsidR="00C052C3" w:rsidRPr="00531ED7">
        <w:rPr>
          <w:rFonts w:ascii="Times New Roman" w:hAnsi="Times New Roman" w:cs="Times New Roman"/>
          <w:sz w:val="24"/>
          <w:szCs w:val="24"/>
        </w:rPr>
        <w:t>ой и методической работы 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а, плана развития и укрепления учебной и материально-технической базы.</w:t>
      </w:r>
    </w:p>
    <w:p w:rsidR="009D55AE" w:rsidRPr="00531ED7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A66E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Рассмотрение состояния мер и мероприятий по реализации федерального государственного образовательного стандарта (далее – ФГОС) среднего профессионального образования, в том числе учебно</w:t>
      </w:r>
      <w:r w:rsidR="007F4275" w:rsidRPr="00531ED7">
        <w:rPr>
          <w:rFonts w:ascii="Times New Roman" w:hAnsi="Times New Roman" w:cs="Times New Roman"/>
          <w:sz w:val="24"/>
          <w:szCs w:val="24"/>
        </w:rPr>
        <w:t>-</w:t>
      </w:r>
      <w:r w:rsidR="009D55AE" w:rsidRPr="00531ED7">
        <w:rPr>
          <w:rFonts w:ascii="Times New Roman" w:hAnsi="Times New Roman" w:cs="Times New Roman"/>
          <w:sz w:val="24"/>
          <w:szCs w:val="24"/>
        </w:rPr>
        <w:t>программного, учебно-методического обеспечения по специальностям, по которым осуществляется подготовка выпускников</w:t>
      </w:r>
      <w:r w:rsidR="009D55AE" w:rsidRPr="00531ED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052C3" w:rsidRPr="00531ED7">
        <w:rPr>
          <w:rFonts w:ascii="Times New Roman" w:hAnsi="Times New Roman" w:cs="Times New Roman"/>
          <w:sz w:val="24"/>
          <w:szCs w:val="24"/>
        </w:rPr>
        <w:t>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а.</w:t>
      </w:r>
    </w:p>
    <w:p w:rsidR="007E68F8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1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Рассмотрение состояния и ито</w:t>
      </w:r>
      <w:r w:rsidR="00C052C3" w:rsidRPr="00531ED7">
        <w:rPr>
          <w:rFonts w:ascii="Times New Roman" w:hAnsi="Times New Roman" w:cs="Times New Roman"/>
          <w:sz w:val="24"/>
          <w:szCs w:val="24"/>
        </w:rPr>
        <w:t>гов учебной работы 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а, результатов промежуточной и государственной итоговой аттестации, мер и мероприятий по их подготовке и проведению, причин и мер по сохранению контингента</w:t>
      </w:r>
      <w:r w:rsidR="009D55AE" w:rsidRPr="00531E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9D55AE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1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Рассмотрение состояния и итогов воспитат</w:t>
      </w:r>
      <w:r w:rsidR="00C052C3" w:rsidRPr="00531ED7">
        <w:rPr>
          <w:rFonts w:ascii="Times New Roman" w:hAnsi="Times New Roman" w:cs="Times New Roman"/>
          <w:sz w:val="24"/>
          <w:szCs w:val="24"/>
        </w:rPr>
        <w:t>ельной работы 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а, состояния дисциплины обучающихся, заслушивание отчетов работы кураторов групп и других работников</w:t>
      </w:r>
      <w:r w:rsidR="009D55AE" w:rsidRPr="00531ED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C052C3" w:rsidRPr="00531ED7">
        <w:rPr>
          <w:rFonts w:ascii="Times New Roman" w:hAnsi="Times New Roman" w:cs="Times New Roman"/>
          <w:sz w:val="24"/>
          <w:szCs w:val="24"/>
        </w:rPr>
        <w:t>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а.</w:t>
      </w:r>
    </w:p>
    <w:p w:rsidR="009D55AE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1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Рассмотрение состояния и ит</w:t>
      </w:r>
      <w:r w:rsidR="00C052C3" w:rsidRPr="00531ED7">
        <w:rPr>
          <w:rFonts w:ascii="Times New Roman" w:hAnsi="Times New Roman" w:cs="Times New Roman"/>
          <w:sz w:val="24"/>
          <w:szCs w:val="24"/>
        </w:rPr>
        <w:t>огов методической работы 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а, включая деятельность методического совета, цикловых</w:t>
      </w:r>
      <w:r w:rsidR="009D55AE" w:rsidRPr="00531E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комиссий.</w:t>
      </w:r>
    </w:p>
    <w:p w:rsidR="009D55AE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19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Заслушивание и обсуждение опыта работы преподавателей по совершенствованию педагогических и информационных технологий, методов и средств </w:t>
      </w:r>
      <w:proofErr w:type="gramStart"/>
      <w:r w:rsidR="009D55AE" w:rsidRPr="00531ED7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9D55AE" w:rsidRPr="00531ED7">
        <w:rPr>
          <w:rFonts w:ascii="Times New Roman" w:hAnsi="Times New Roman" w:cs="Times New Roman"/>
          <w:sz w:val="24"/>
          <w:szCs w:val="24"/>
        </w:rPr>
        <w:t xml:space="preserve"> реализуемым формам</w:t>
      </w:r>
      <w:r w:rsidR="009D55AE" w:rsidRPr="00531E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обучения.</w:t>
      </w:r>
    </w:p>
    <w:p w:rsidR="009D55AE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19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Заслушивание информации о принимаемых управленческих решениях.</w:t>
      </w:r>
    </w:p>
    <w:p w:rsidR="009D55AE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1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Рассмотрение во</w:t>
      </w:r>
      <w:r w:rsidR="00C052C3" w:rsidRPr="00531ED7">
        <w:rPr>
          <w:rFonts w:ascii="Times New Roman" w:hAnsi="Times New Roman" w:cs="Times New Roman"/>
          <w:sz w:val="24"/>
          <w:szCs w:val="24"/>
        </w:rPr>
        <w:t>просов 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а, касающихся образовательного процесса, управленческой деятельности, педагогических кадров, совершенствования материально- технической</w:t>
      </w:r>
      <w:r w:rsidR="009D55AE" w:rsidRPr="00531E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базы.</w:t>
      </w:r>
    </w:p>
    <w:p w:rsidR="009D55AE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19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Рассмотрение деятельности цикловых комиссий, заслушивание и обсуждение опыта работы преподавателей в области новых педагогических и информационных технологий, авторских программ, учебников, учебных и методических</w:t>
      </w:r>
      <w:r w:rsidR="009D55AE" w:rsidRPr="00531E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пособий.</w:t>
      </w:r>
    </w:p>
    <w:p w:rsidR="009D55AE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1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Рассмотрение состояния мер и мероприятий по совершенствованию исследовательской деятельности, научно-технического творчества обучающихся.</w:t>
      </w:r>
    </w:p>
    <w:p w:rsidR="009D55AE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1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Рассмотрение и обсуждение вопросов, связанных с деятельностью отделений, учебно-производственных мастерских и других подразделений, а также вопросов состояния охраны</w:t>
      </w:r>
      <w:r w:rsidR="009D55AE" w:rsidRPr="00531E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труда.</w:t>
      </w:r>
    </w:p>
    <w:p w:rsidR="009D55AE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1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Рассмотрение и обсуждение правовых мер и мероприятий </w:t>
      </w:r>
      <w:r w:rsidR="00C052C3" w:rsidRPr="00531ED7">
        <w:rPr>
          <w:rFonts w:ascii="Times New Roman" w:hAnsi="Times New Roman" w:cs="Times New Roman"/>
          <w:sz w:val="24"/>
          <w:szCs w:val="24"/>
        </w:rPr>
        <w:t>по выполнению Техникумом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 нормативно-правовых документов органов законодательной и исполнительной власти разных уровней по подготовке специалистов со средним профессиональным</w:t>
      </w:r>
      <w:r w:rsidR="009D55AE" w:rsidRPr="00531E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образованием.</w:t>
      </w:r>
    </w:p>
    <w:p w:rsidR="009D55AE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1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Рассмотрение вопросов повышения квалификации пед</w:t>
      </w:r>
      <w:r w:rsidR="00C052C3" w:rsidRPr="00531ED7">
        <w:rPr>
          <w:rFonts w:ascii="Times New Roman" w:hAnsi="Times New Roman" w:cs="Times New Roman"/>
          <w:sz w:val="24"/>
          <w:szCs w:val="24"/>
        </w:rPr>
        <w:t>агогических работников 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а, их аттестации, а в необходимых случаях и вопросов о соответствии их квалификации </w:t>
      </w:r>
      <w:r w:rsidR="00C052C3" w:rsidRPr="00531ED7">
        <w:rPr>
          <w:rFonts w:ascii="Times New Roman" w:hAnsi="Times New Roman" w:cs="Times New Roman"/>
          <w:sz w:val="24"/>
          <w:szCs w:val="24"/>
        </w:rPr>
        <w:t>выполняемой ими работы в 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е, внесение предложений о поощрении педагогических</w:t>
      </w:r>
      <w:r w:rsidR="009D55AE" w:rsidRPr="00531E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работников.</w:t>
      </w:r>
    </w:p>
    <w:p w:rsidR="009D55AE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F219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Принимает решение о выдаче соответствующих документов об образовании, о награждении обучающихся, в том числе получения ими специальных</w:t>
      </w:r>
      <w:r w:rsidR="009D55AE" w:rsidRPr="00531E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стипендий.</w:t>
      </w:r>
    </w:p>
    <w:p w:rsidR="009D55AE" w:rsidRPr="00531ED7" w:rsidRDefault="00A66E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1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Рассмотрение материалов </w:t>
      </w:r>
      <w:proofErr w:type="spellStart"/>
      <w:r w:rsidR="009D55AE" w:rsidRPr="00531ED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9D55AE" w:rsidRPr="00531ED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C052C3" w:rsidRPr="00531ED7">
        <w:rPr>
          <w:rFonts w:ascii="Times New Roman" w:hAnsi="Times New Roman" w:cs="Times New Roman"/>
          <w:sz w:val="24"/>
          <w:szCs w:val="24"/>
        </w:rPr>
        <w:t>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а.</w:t>
      </w:r>
    </w:p>
    <w:p w:rsidR="009D55AE" w:rsidRPr="00531ED7" w:rsidRDefault="00531ED7" w:rsidP="00531ED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66E38">
        <w:rPr>
          <w:rFonts w:ascii="Times New Roman" w:hAnsi="Times New Roman" w:cs="Times New Roman"/>
          <w:sz w:val="24"/>
          <w:szCs w:val="24"/>
        </w:rPr>
        <w:t xml:space="preserve"> </w:t>
      </w:r>
      <w:r w:rsidR="00AF219D">
        <w:rPr>
          <w:rFonts w:ascii="Times New Roman" w:hAnsi="Times New Roman" w:cs="Times New Roman"/>
          <w:sz w:val="24"/>
          <w:szCs w:val="24"/>
        </w:rPr>
        <w:t>-</w:t>
      </w:r>
      <w:r w:rsidR="00A66E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Принимает решение о мерах педагогического и дисциплинарного воздействия </w:t>
      </w:r>
      <w:proofErr w:type="gramStart"/>
      <w:r w:rsidR="009D55AE" w:rsidRPr="00531ED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9D55AE" w:rsidRPr="00531ED7">
        <w:rPr>
          <w:rFonts w:ascii="Times New Roman" w:hAnsi="Times New Roman" w:cs="Times New Roman"/>
          <w:sz w:val="24"/>
          <w:szCs w:val="24"/>
        </w:rPr>
        <w:t xml:space="preserve"> обучающимся в порядке, определенном </w:t>
      </w:r>
      <w:r w:rsidR="004125C9" w:rsidRPr="00531ED7">
        <w:rPr>
          <w:rFonts w:ascii="Times New Roman" w:hAnsi="Times New Roman" w:cs="Times New Roman"/>
          <w:bCs/>
          <w:sz w:val="24"/>
          <w:szCs w:val="24"/>
        </w:rPr>
        <w:t>Федеральным</w:t>
      </w:r>
      <w:r w:rsidR="004125C9" w:rsidRPr="00531ED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закон</w:t>
      </w:r>
      <w:r w:rsidR="004125C9" w:rsidRPr="00531ED7">
        <w:rPr>
          <w:rFonts w:ascii="Times New Roman" w:hAnsi="Times New Roman" w:cs="Times New Roman"/>
          <w:bCs/>
          <w:sz w:val="24"/>
          <w:szCs w:val="24"/>
        </w:rPr>
        <w:t>ом</w:t>
      </w:r>
      <w:r w:rsidR="004125C9" w:rsidRPr="00531ED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"Об образовании в Российской Федерации" от 29.12.2012 N 273-Ф</w:t>
      </w:r>
      <w:r w:rsidR="004125C9" w:rsidRPr="00531ED7">
        <w:rPr>
          <w:rFonts w:ascii="Times New Roman" w:hAnsi="Times New Roman" w:cs="Times New Roman"/>
          <w:bCs/>
          <w:sz w:val="24"/>
          <w:szCs w:val="24"/>
        </w:rPr>
        <w:t xml:space="preserve">З </w:t>
      </w:r>
      <w:r w:rsidR="004125C9" w:rsidRPr="00531ED7">
        <w:rPr>
          <w:rFonts w:ascii="Times New Roman" w:hAnsi="Times New Roman" w:cs="Times New Roman"/>
          <w:sz w:val="24"/>
          <w:szCs w:val="24"/>
        </w:rPr>
        <w:t xml:space="preserve"> </w:t>
      </w:r>
      <w:r w:rsidR="00C052C3" w:rsidRPr="00531ED7">
        <w:rPr>
          <w:rFonts w:ascii="Times New Roman" w:hAnsi="Times New Roman" w:cs="Times New Roman"/>
          <w:sz w:val="24"/>
          <w:szCs w:val="24"/>
        </w:rPr>
        <w:t>и Уставом 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а.</w:t>
      </w:r>
    </w:p>
    <w:p w:rsidR="009D55AE" w:rsidRPr="00531ED7" w:rsidRDefault="00531ED7" w:rsidP="00531ED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66E38">
        <w:rPr>
          <w:rFonts w:ascii="Times New Roman" w:hAnsi="Times New Roman" w:cs="Times New Roman"/>
          <w:sz w:val="24"/>
          <w:szCs w:val="24"/>
        </w:rPr>
        <w:t xml:space="preserve"> </w:t>
      </w:r>
      <w:r w:rsidR="00AF219D">
        <w:rPr>
          <w:rFonts w:ascii="Times New Roman" w:hAnsi="Times New Roman" w:cs="Times New Roman"/>
          <w:sz w:val="24"/>
          <w:szCs w:val="24"/>
        </w:rPr>
        <w:t xml:space="preserve">- </w:t>
      </w:r>
      <w:r w:rsidR="00A66E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Вносит предложения о распределении стимулирующей части </w:t>
      </w:r>
      <w:r w:rsidR="009D55AE" w:rsidRPr="00531ED7">
        <w:rPr>
          <w:rFonts w:ascii="Times New Roman" w:hAnsi="Times New Roman" w:cs="Times New Roman"/>
          <w:spacing w:val="2"/>
          <w:sz w:val="24"/>
          <w:szCs w:val="24"/>
        </w:rPr>
        <w:t xml:space="preserve">фонда </w:t>
      </w:r>
      <w:r w:rsidR="009D55AE" w:rsidRPr="00531ED7">
        <w:rPr>
          <w:rFonts w:ascii="Times New Roman" w:hAnsi="Times New Roman" w:cs="Times New Roman"/>
          <w:sz w:val="24"/>
          <w:szCs w:val="24"/>
        </w:rPr>
        <w:t>оплаты труда.</w:t>
      </w:r>
    </w:p>
    <w:p w:rsidR="009D55AE" w:rsidRPr="007E68F8" w:rsidRDefault="009D55AE" w:rsidP="009D55AE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9D55AE" w:rsidRPr="007E68F8" w:rsidRDefault="009D55AE" w:rsidP="009D55AE">
      <w:pPr>
        <w:pStyle w:val="11"/>
        <w:spacing w:before="1" w:line="360" w:lineRule="auto"/>
        <w:ind w:left="4346" w:hanging="3458"/>
        <w:rPr>
          <w:sz w:val="24"/>
          <w:szCs w:val="24"/>
        </w:rPr>
      </w:pPr>
      <w:r w:rsidRPr="007E68F8">
        <w:rPr>
          <w:sz w:val="24"/>
          <w:szCs w:val="24"/>
        </w:rPr>
        <w:t>IV ОРГАНИЗАЦИЯ ДЕЯТЕЛЬНОСТИ ПЕДАГОГИЧЕСКОГО СОВЕТА</w:t>
      </w:r>
    </w:p>
    <w:p w:rsidR="009D55AE" w:rsidRPr="00531ED7" w:rsidRDefault="00AF219D" w:rsidP="00AF219D">
      <w:pPr>
        <w:pStyle w:val="a6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Работой </w:t>
      </w:r>
      <w:r w:rsidR="00BB3FD9">
        <w:rPr>
          <w:rFonts w:ascii="Times New Roman" w:hAnsi="Times New Roman" w:cs="Times New Roman"/>
          <w:sz w:val="24"/>
          <w:szCs w:val="24"/>
        </w:rPr>
        <w:t>П</w:t>
      </w:r>
      <w:r w:rsidR="009D55AE" w:rsidRPr="00531ED7">
        <w:rPr>
          <w:rFonts w:ascii="Times New Roman" w:hAnsi="Times New Roman" w:cs="Times New Roman"/>
          <w:sz w:val="24"/>
          <w:szCs w:val="24"/>
        </w:rPr>
        <w:t>едагогического совета руководит его</w:t>
      </w:r>
      <w:r w:rsidR="009D55AE" w:rsidRPr="00531E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председатель.</w:t>
      </w:r>
    </w:p>
    <w:p w:rsidR="009D55AE" w:rsidRPr="00531ED7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00366">
        <w:rPr>
          <w:rFonts w:ascii="Times New Roman" w:hAnsi="Times New Roman" w:cs="Times New Roman"/>
          <w:sz w:val="24"/>
          <w:szCs w:val="24"/>
        </w:rPr>
        <w:t>2</w:t>
      </w:r>
      <w:r w:rsidR="00DF6F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План работы </w:t>
      </w:r>
      <w:r w:rsidR="00BB3FD9">
        <w:rPr>
          <w:rFonts w:ascii="Times New Roman" w:hAnsi="Times New Roman" w:cs="Times New Roman"/>
          <w:sz w:val="24"/>
          <w:szCs w:val="24"/>
        </w:rPr>
        <w:t>П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едагогического совета составляется на учебный год, рассматривается на заседании </w:t>
      </w:r>
      <w:r w:rsidR="00BB3FD9">
        <w:rPr>
          <w:rFonts w:ascii="Times New Roman" w:hAnsi="Times New Roman" w:cs="Times New Roman"/>
          <w:sz w:val="24"/>
          <w:szCs w:val="24"/>
        </w:rPr>
        <w:t>П</w:t>
      </w:r>
      <w:r w:rsidR="009D55AE" w:rsidRPr="00531ED7">
        <w:rPr>
          <w:rFonts w:ascii="Times New Roman" w:hAnsi="Times New Roman" w:cs="Times New Roman"/>
          <w:sz w:val="24"/>
          <w:szCs w:val="24"/>
        </w:rPr>
        <w:t>едагогического</w:t>
      </w:r>
      <w:r w:rsidR="00C052C3" w:rsidRPr="00531ED7">
        <w:rPr>
          <w:rFonts w:ascii="Times New Roman" w:hAnsi="Times New Roman" w:cs="Times New Roman"/>
          <w:sz w:val="24"/>
          <w:szCs w:val="24"/>
        </w:rPr>
        <w:t xml:space="preserve"> совета и утверждается Техникумом</w:t>
      </w:r>
      <w:r w:rsidR="009D55AE" w:rsidRPr="00531ED7">
        <w:rPr>
          <w:rFonts w:ascii="Times New Roman" w:hAnsi="Times New Roman" w:cs="Times New Roman"/>
          <w:sz w:val="24"/>
          <w:szCs w:val="24"/>
        </w:rPr>
        <w:t>.</w:t>
      </w:r>
      <w:r w:rsidR="00DF6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FD9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4.3</w:t>
      </w:r>
      <w:r w:rsidR="00D003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B3FD9" w:rsidRPr="00BB3FD9">
        <w:rPr>
          <w:rFonts w:ascii="Times New Roman" w:hAnsi="Times New Roman"/>
          <w:sz w:val="24"/>
          <w:szCs w:val="24"/>
          <w:lang w:eastAsia="ru-RU"/>
        </w:rPr>
        <w:t xml:space="preserve">Педагогический совет созывается не реже одного раза в квартал. В случае необходимости могут проводиться внеочередные заседания совета.  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Конкретные даты заседаний педагогического совета устанавливает директор. </w:t>
      </w:r>
    </w:p>
    <w:p w:rsidR="009D55AE" w:rsidRPr="00531ED7" w:rsidRDefault="00DF6F38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4.</w:t>
      </w:r>
      <w:r w:rsidR="00AF219D">
        <w:rPr>
          <w:rFonts w:ascii="Times New Roman" w:hAnsi="Times New Roman" w:cs="Times New Roman"/>
          <w:spacing w:val="-3"/>
          <w:sz w:val="24"/>
          <w:szCs w:val="24"/>
        </w:rPr>
        <w:t>4</w:t>
      </w:r>
      <w:proofErr w:type="gramStart"/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pacing w:val="-3"/>
          <w:sz w:val="24"/>
          <w:szCs w:val="24"/>
        </w:rPr>
        <w:t>П</w:t>
      </w:r>
      <w:proofErr w:type="gramEnd"/>
      <w:r w:rsidR="009D55AE" w:rsidRPr="00531ED7">
        <w:rPr>
          <w:rFonts w:ascii="Times New Roman" w:hAnsi="Times New Roman" w:cs="Times New Roman"/>
          <w:spacing w:val="-3"/>
          <w:sz w:val="24"/>
          <w:szCs w:val="24"/>
        </w:rPr>
        <w:t xml:space="preserve">о 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вопросам, обсуждаемым на заседаниях </w:t>
      </w:r>
      <w:r w:rsidR="00BB3FD9">
        <w:rPr>
          <w:rFonts w:ascii="Times New Roman" w:hAnsi="Times New Roman" w:cs="Times New Roman"/>
          <w:sz w:val="24"/>
          <w:szCs w:val="24"/>
        </w:rPr>
        <w:t>П</w:t>
      </w:r>
      <w:r w:rsidR="009D55AE" w:rsidRPr="00531ED7">
        <w:rPr>
          <w:rFonts w:ascii="Times New Roman" w:hAnsi="Times New Roman" w:cs="Times New Roman"/>
          <w:sz w:val="24"/>
          <w:szCs w:val="24"/>
        </w:rPr>
        <w:t>едагогического совета, выносятся</w:t>
      </w:r>
      <w:r w:rsidR="009D55AE" w:rsidRPr="00531ED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решения</w:t>
      </w:r>
      <w:r w:rsidR="009D55AE" w:rsidRPr="00531ED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с</w:t>
      </w:r>
      <w:r w:rsidR="009D55AE" w:rsidRPr="00531ED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указанием</w:t>
      </w:r>
      <w:r w:rsidR="009D55AE" w:rsidRPr="00531ED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сроков</w:t>
      </w:r>
      <w:r w:rsidR="009D55AE" w:rsidRPr="00531ED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исполнения</w:t>
      </w:r>
      <w:r w:rsidR="009D55AE" w:rsidRPr="00531ED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и</w:t>
      </w:r>
      <w:r w:rsidR="009D55AE" w:rsidRPr="00531ED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лиц,</w:t>
      </w:r>
      <w:r w:rsidR="009D55AE" w:rsidRPr="00531ED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ответственных</w:t>
      </w:r>
      <w:r w:rsidR="009D55AE" w:rsidRPr="00531ED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за</w:t>
      </w:r>
      <w:r w:rsidR="007E68F8" w:rsidRPr="00531ED7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исполнение.</w:t>
      </w:r>
    </w:p>
    <w:p w:rsidR="009D55AE" w:rsidRPr="00531ED7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DF6F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Заседание </w:t>
      </w:r>
      <w:r w:rsidR="00BB3FD9">
        <w:rPr>
          <w:rFonts w:ascii="Times New Roman" w:hAnsi="Times New Roman" w:cs="Times New Roman"/>
          <w:sz w:val="24"/>
          <w:szCs w:val="24"/>
        </w:rPr>
        <w:t>П</w:t>
      </w:r>
      <w:r w:rsidR="009D55AE" w:rsidRPr="00531ED7">
        <w:rPr>
          <w:rFonts w:ascii="Times New Roman" w:hAnsi="Times New Roman" w:cs="Times New Roman"/>
          <w:sz w:val="24"/>
          <w:szCs w:val="24"/>
        </w:rPr>
        <w:t>едагогического совета правомочно, если на его заседании присутствовало не менее двух третей педагогических работников</w:t>
      </w:r>
      <w:r w:rsidR="009D55AE" w:rsidRPr="00531ED7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="00C052C3" w:rsidRPr="00531ED7">
        <w:rPr>
          <w:rFonts w:ascii="Times New Roman" w:hAnsi="Times New Roman" w:cs="Times New Roman"/>
          <w:sz w:val="24"/>
          <w:szCs w:val="24"/>
        </w:rPr>
        <w:t>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а.</w:t>
      </w:r>
    </w:p>
    <w:p w:rsidR="009D55AE" w:rsidRPr="00531ED7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DF6F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BB3FD9">
        <w:rPr>
          <w:rFonts w:ascii="Times New Roman" w:hAnsi="Times New Roman" w:cs="Times New Roman"/>
          <w:sz w:val="24"/>
          <w:szCs w:val="24"/>
        </w:rPr>
        <w:t>П</w:t>
      </w:r>
      <w:r w:rsidR="009D55AE" w:rsidRPr="00531ED7">
        <w:rPr>
          <w:rFonts w:ascii="Times New Roman" w:hAnsi="Times New Roman" w:cs="Times New Roman"/>
          <w:sz w:val="24"/>
          <w:szCs w:val="24"/>
        </w:rPr>
        <w:t>едагогического совета принимаются открытым голосованием, простым большинством голосов и вступают в силу, если за него проголосовало более половины присутствующих</w:t>
      </w:r>
      <w:r w:rsidR="009D55AE" w:rsidRPr="00531ED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преподавателей.</w:t>
      </w:r>
    </w:p>
    <w:p w:rsidR="009D55AE" w:rsidRPr="00531ED7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proofErr w:type="gramStart"/>
      <w:r w:rsidR="00DF6F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D55AE" w:rsidRPr="00531ED7">
        <w:rPr>
          <w:rFonts w:ascii="Times New Roman" w:hAnsi="Times New Roman" w:cs="Times New Roman"/>
          <w:sz w:val="24"/>
          <w:szCs w:val="24"/>
        </w:rPr>
        <w:t xml:space="preserve">ри равном количестве голосов решающим является голос председателя </w:t>
      </w:r>
      <w:r w:rsidR="00BB3FD9">
        <w:rPr>
          <w:rFonts w:ascii="Times New Roman" w:hAnsi="Times New Roman" w:cs="Times New Roman"/>
          <w:sz w:val="24"/>
          <w:szCs w:val="24"/>
        </w:rPr>
        <w:t>П</w:t>
      </w:r>
      <w:r w:rsidR="009D55AE" w:rsidRPr="00531ED7">
        <w:rPr>
          <w:rFonts w:ascii="Times New Roman" w:hAnsi="Times New Roman" w:cs="Times New Roman"/>
          <w:sz w:val="24"/>
          <w:szCs w:val="24"/>
        </w:rPr>
        <w:t>едагогического</w:t>
      </w:r>
      <w:r w:rsidR="009D55AE" w:rsidRPr="00531E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совета.</w:t>
      </w:r>
    </w:p>
    <w:p w:rsidR="009D55AE" w:rsidRPr="00531ED7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 </w:t>
      </w:r>
      <w:r w:rsidR="00DF6F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BB3FD9">
        <w:rPr>
          <w:rFonts w:ascii="Times New Roman" w:hAnsi="Times New Roman" w:cs="Times New Roman"/>
          <w:sz w:val="24"/>
          <w:szCs w:val="24"/>
        </w:rPr>
        <w:t>П</w:t>
      </w:r>
      <w:r w:rsidR="009D55AE" w:rsidRPr="00531ED7">
        <w:rPr>
          <w:rFonts w:ascii="Times New Roman" w:hAnsi="Times New Roman" w:cs="Times New Roman"/>
          <w:sz w:val="24"/>
          <w:szCs w:val="24"/>
        </w:rPr>
        <w:t>едагогического совета становятся обязательными для исполнения всеми ра</w:t>
      </w:r>
      <w:r w:rsidR="00F327E5" w:rsidRPr="00531ED7">
        <w:rPr>
          <w:rFonts w:ascii="Times New Roman" w:hAnsi="Times New Roman" w:cs="Times New Roman"/>
          <w:sz w:val="24"/>
          <w:szCs w:val="24"/>
        </w:rPr>
        <w:t>ботниками и обучающимися 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а после утверждения их директором</w:t>
      </w:r>
      <w:r w:rsidR="009D55AE" w:rsidRPr="00531ED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F327E5" w:rsidRPr="00531ED7">
        <w:rPr>
          <w:rFonts w:ascii="Times New Roman" w:hAnsi="Times New Roman" w:cs="Times New Roman"/>
          <w:sz w:val="24"/>
          <w:szCs w:val="24"/>
        </w:rPr>
        <w:t>Техникум</w:t>
      </w:r>
      <w:r w:rsidR="009D55AE" w:rsidRPr="00531ED7">
        <w:rPr>
          <w:rFonts w:ascii="Times New Roman" w:hAnsi="Times New Roman" w:cs="Times New Roman"/>
          <w:sz w:val="24"/>
          <w:szCs w:val="24"/>
        </w:rPr>
        <w:t>а.</w:t>
      </w:r>
    </w:p>
    <w:p w:rsidR="009D55AE" w:rsidRPr="00531ED7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F6F38">
        <w:rPr>
          <w:rFonts w:ascii="Times New Roman" w:hAnsi="Times New Roman" w:cs="Times New Roman"/>
          <w:sz w:val="24"/>
          <w:szCs w:val="24"/>
        </w:rPr>
        <w:t xml:space="preserve">9 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BB3FD9">
        <w:rPr>
          <w:rFonts w:ascii="Times New Roman" w:hAnsi="Times New Roman" w:cs="Times New Roman"/>
          <w:sz w:val="24"/>
          <w:szCs w:val="24"/>
        </w:rPr>
        <w:t>П</w:t>
      </w:r>
      <w:r w:rsidR="009D55AE" w:rsidRPr="00531ED7">
        <w:rPr>
          <w:rFonts w:ascii="Times New Roman" w:hAnsi="Times New Roman" w:cs="Times New Roman"/>
          <w:sz w:val="24"/>
          <w:szCs w:val="24"/>
        </w:rPr>
        <w:t xml:space="preserve">едагогического совета организует систематическую проверку выполнения принятых решений, и итоги проверки ставит на обсуждение </w:t>
      </w:r>
      <w:r w:rsidR="00BB3FD9">
        <w:rPr>
          <w:rFonts w:ascii="Times New Roman" w:hAnsi="Times New Roman" w:cs="Times New Roman"/>
          <w:sz w:val="24"/>
          <w:szCs w:val="24"/>
        </w:rPr>
        <w:t>П</w:t>
      </w:r>
      <w:r w:rsidR="009D55AE" w:rsidRPr="00531ED7">
        <w:rPr>
          <w:rFonts w:ascii="Times New Roman" w:hAnsi="Times New Roman" w:cs="Times New Roman"/>
          <w:sz w:val="24"/>
          <w:szCs w:val="24"/>
        </w:rPr>
        <w:t>едагогического</w:t>
      </w:r>
      <w:r w:rsidR="009D55AE" w:rsidRPr="00531E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совета.</w:t>
      </w:r>
    </w:p>
    <w:p w:rsidR="009D55AE" w:rsidRPr="00531ED7" w:rsidRDefault="00AF219D" w:rsidP="00531ED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proofErr w:type="gramStart"/>
      <w:r w:rsidR="00DF6F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9D55AE" w:rsidRPr="00531ED7">
        <w:rPr>
          <w:rFonts w:ascii="Times New Roman" w:hAnsi="Times New Roman" w:cs="Times New Roman"/>
          <w:sz w:val="24"/>
          <w:szCs w:val="24"/>
        </w:rPr>
        <w:t xml:space="preserve">аждый член </w:t>
      </w:r>
      <w:r w:rsidR="00BB3FD9">
        <w:rPr>
          <w:rFonts w:ascii="Times New Roman" w:hAnsi="Times New Roman" w:cs="Times New Roman"/>
          <w:sz w:val="24"/>
          <w:szCs w:val="24"/>
        </w:rPr>
        <w:t>П</w:t>
      </w:r>
      <w:r w:rsidR="009D55AE" w:rsidRPr="00531ED7">
        <w:rPr>
          <w:rFonts w:ascii="Times New Roman" w:hAnsi="Times New Roman" w:cs="Times New Roman"/>
          <w:sz w:val="24"/>
          <w:szCs w:val="24"/>
        </w:rPr>
        <w:t>едагогического совета обязан посещать все заседания совета, принимать активное участие в его работе, своевременно и точно выполнять возлагаемые на него</w:t>
      </w:r>
      <w:r w:rsidR="009D55AE" w:rsidRPr="00531E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D55AE" w:rsidRPr="00531ED7">
        <w:rPr>
          <w:rFonts w:ascii="Times New Roman" w:hAnsi="Times New Roman" w:cs="Times New Roman"/>
          <w:sz w:val="24"/>
          <w:szCs w:val="24"/>
        </w:rPr>
        <w:t>поручения.</w:t>
      </w:r>
    </w:p>
    <w:p w:rsidR="009D55AE" w:rsidRPr="007E68F8" w:rsidRDefault="009D55AE" w:rsidP="009D55AE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9D55AE" w:rsidRPr="007E68F8" w:rsidRDefault="009D55AE" w:rsidP="00BB3FD9">
      <w:pPr>
        <w:pStyle w:val="11"/>
        <w:spacing w:after="240"/>
        <w:rPr>
          <w:sz w:val="24"/>
          <w:szCs w:val="24"/>
        </w:rPr>
      </w:pPr>
      <w:r w:rsidRPr="007E68F8">
        <w:rPr>
          <w:sz w:val="24"/>
          <w:szCs w:val="24"/>
        </w:rPr>
        <w:t>V ДОКУМЕНТАЦИЯ ПЕДАГОГИЧЕСКОГО СОВЕТА</w:t>
      </w:r>
    </w:p>
    <w:p w:rsidR="009D55AE" w:rsidRPr="007A5E05" w:rsidRDefault="00AF219D" w:rsidP="007A5E05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DF6F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7A5E05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BB3FD9">
        <w:rPr>
          <w:rFonts w:ascii="Times New Roman" w:hAnsi="Times New Roman" w:cs="Times New Roman"/>
          <w:sz w:val="24"/>
          <w:szCs w:val="24"/>
        </w:rPr>
        <w:t>П</w:t>
      </w:r>
      <w:r w:rsidR="009D55AE" w:rsidRPr="007A5E05">
        <w:rPr>
          <w:rFonts w:ascii="Times New Roman" w:hAnsi="Times New Roman" w:cs="Times New Roman"/>
          <w:sz w:val="24"/>
          <w:szCs w:val="24"/>
        </w:rPr>
        <w:t xml:space="preserve">едагогического совета оформляются протоколом, подписываемым председателем и секретарем </w:t>
      </w:r>
      <w:r w:rsidR="00BB3FD9">
        <w:rPr>
          <w:rFonts w:ascii="Times New Roman" w:hAnsi="Times New Roman" w:cs="Times New Roman"/>
          <w:sz w:val="24"/>
          <w:szCs w:val="24"/>
        </w:rPr>
        <w:t>П</w:t>
      </w:r>
      <w:r w:rsidR="009D55AE" w:rsidRPr="007A5E05">
        <w:rPr>
          <w:rFonts w:ascii="Times New Roman" w:hAnsi="Times New Roman" w:cs="Times New Roman"/>
          <w:sz w:val="24"/>
          <w:szCs w:val="24"/>
        </w:rPr>
        <w:t>едагогического</w:t>
      </w:r>
      <w:r w:rsidR="009D55AE" w:rsidRPr="007A5E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D55AE" w:rsidRPr="007A5E05">
        <w:rPr>
          <w:rFonts w:ascii="Times New Roman" w:hAnsi="Times New Roman" w:cs="Times New Roman"/>
          <w:sz w:val="24"/>
          <w:szCs w:val="24"/>
        </w:rPr>
        <w:t>совета.</w:t>
      </w:r>
    </w:p>
    <w:p w:rsidR="009D55AE" w:rsidRPr="007A5E05" w:rsidRDefault="00AF219D" w:rsidP="007A5E05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proofErr w:type="gramStart"/>
      <w:r w:rsidR="00DF6F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7A5E0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D55AE" w:rsidRPr="007A5E05">
        <w:rPr>
          <w:rFonts w:ascii="Times New Roman" w:hAnsi="Times New Roman" w:cs="Times New Roman"/>
          <w:sz w:val="24"/>
          <w:szCs w:val="24"/>
        </w:rPr>
        <w:t xml:space="preserve"> каждом протоколе указывается его номер, дата заседания </w:t>
      </w:r>
      <w:r w:rsidR="00BB3FD9">
        <w:rPr>
          <w:rFonts w:ascii="Times New Roman" w:hAnsi="Times New Roman" w:cs="Times New Roman"/>
          <w:sz w:val="24"/>
          <w:szCs w:val="24"/>
        </w:rPr>
        <w:t>П</w:t>
      </w:r>
      <w:r w:rsidR="009D55AE" w:rsidRPr="007A5E05">
        <w:rPr>
          <w:rFonts w:ascii="Times New Roman" w:hAnsi="Times New Roman" w:cs="Times New Roman"/>
          <w:sz w:val="24"/>
          <w:szCs w:val="24"/>
        </w:rPr>
        <w:t>едагогического совета, количество присутствующих, повестка заседания, краткая, но ясная и исчерпывающая запись выступлений и принятое решение по обсуждаемому</w:t>
      </w:r>
      <w:r w:rsidR="009D55AE" w:rsidRPr="007A5E0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D55AE" w:rsidRPr="007A5E05">
        <w:rPr>
          <w:rFonts w:ascii="Times New Roman" w:hAnsi="Times New Roman" w:cs="Times New Roman"/>
          <w:sz w:val="24"/>
          <w:szCs w:val="24"/>
        </w:rPr>
        <w:t>вопросу.</w:t>
      </w:r>
    </w:p>
    <w:p w:rsidR="009D55AE" w:rsidRPr="007A5E05" w:rsidRDefault="00AF219D" w:rsidP="007A5E05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DF6F38">
        <w:rPr>
          <w:rFonts w:ascii="Times New Roman" w:hAnsi="Times New Roman" w:cs="Times New Roman"/>
          <w:sz w:val="24"/>
          <w:szCs w:val="24"/>
        </w:rPr>
        <w:t xml:space="preserve"> </w:t>
      </w:r>
      <w:r w:rsidR="009D55AE" w:rsidRPr="007A5E05">
        <w:rPr>
          <w:rFonts w:ascii="Times New Roman" w:hAnsi="Times New Roman" w:cs="Times New Roman"/>
          <w:sz w:val="24"/>
          <w:szCs w:val="24"/>
        </w:rPr>
        <w:t xml:space="preserve">Протоколы </w:t>
      </w:r>
      <w:r w:rsidR="00BB3FD9">
        <w:rPr>
          <w:rFonts w:ascii="Times New Roman" w:hAnsi="Times New Roman" w:cs="Times New Roman"/>
          <w:sz w:val="24"/>
          <w:szCs w:val="24"/>
        </w:rPr>
        <w:t>П</w:t>
      </w:r>
      <w:r w:rsidR="009D55AE" w:rsidRPr="007A5E05">
        <w:rPr>
          <w:rFonts w:ascii="Times New Roman" w:hAnsi="Times New Roman" w:cs="Times New Roman"/>
          <w:sz w:val="24"/>
          <w:szCs w:val="24"/>
        </w:rPr>
        <w:t>едагогического совета являются документами постоянного хр</w:t>
      </w:r>
      <w:r w:rsidR="00F327E5" w:rsidRPr="007A5E05">
        <w:rPr>
          <w:rFonts w:ascii="Times New Roman" w:hAnsi="Times New Roman" w:cs="Times New Roman"/>
          <w:sz w:val="24"/>
          <w:szCs w:val="24"/>
        </w:rPr>
        <w:t>анения, хранятся в делах Техникум</w:t>
      </w:r>
      <w:r w:rsidR="009D55AE" w:rsidRPr="007A5E05">
        <w:rPr>
          <w:rFonts w:ascii="Times New Roman" w:hAnsi="Times New Roman" w:cs="Times New Roman"/>
          <w:sz w:val="24"/>
          <w:szCs w:val="24"/>
        </w:rPr>
        <w:t>а и сдаются по акту при приеме и сдаче дел образовательного</w:t>
      </w:r>
      <w:r w:rsidR="009D55AE" w:rsidRPr="007A5E0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9D55AE" w:rsidRPr="007A5E05">
        <w:rPr>
          <w:rFonts w:ascii="Times New Roman" w:hAnsi="Times New Roman" w:cs="Times New Roman"/>
          <w:sz w:val="24"/>
          <w:szCs w:val="24"/>
        </w:rPr>
        <w:t>учреждения.</w:t>
      </w:r>
    </w:p>
    <w:p w:rsidR="00F327E5" w:rsidRPr="007A5E05" w:rsidRDefault="00AF219D" w:rsidP="007A5E05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DF6F38">
        <w:rPr>
          <w:rFonts w:ascii="Times New Roman" w:hAnsi="Times New Roman" w:cs="Times New Roman"/>
          <w:sz w:val="24"/>
          <w:szCs w:val="24"/>
        </w:rPr>
        <w:t xml:space="preserve"> </w:t>
      </w:r>
      <w:r w:rsidR="00F327E5" w:rsidRPr="007A5E05">
        <w:rPr>
          <w:rFonts w:ascii="Times New Roman" w:hAnsi="Times New Roman" w:cs="Times New Roman"/>
          <w:sz w:val="24"/>
          <w:szCs w:val="24"/>
        </w:rPr>
        <w:t>Нумерация протоколов ведется от начала учебного года.</w:t>
      </w:r>
    </w:p>
    <w:p w:rsidR="00F327E5" w:rsidRPr="007A5E05" w:rsidRDefault="00AF219D" w:rsidP="007A5E05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DF6F38">
        <w:rPr>
          <w:rFonts w:ascii="Times New Roman" w:hAnsi="Times New Roman" w:cs="Times New Roman"/>
          <w:sz w:val="24"/>
          <w:szCs w:val="24"/>
        </w:rPr>
        <w:t xml:space="preserve"> </w:t>
      </w:r>
      <w:r w:rsidR="00F327E5" w:rsidRPr="007A5E05">
        <w:rPr>
          <w:rFonts w:ascii="Times New Roman" w:hAnsi="Times New Roman" w:cs="Times New Roman"/>
          <w:sz w:val="24"/>
          <w:szCs w:val="24"/>
        </w:rPr>
        <w:t xml:space="preserve">Доклады, тексты выступлений, о которых в протоколе </w:t>
      </w:r>
      <w:r w:rsidR="00BB3FD9">
        <w:rPr>
          <w:rFonts w:ascii="Times New Roman" w:hAnsi="Times New Roman" w:cs="Times New Roman"/>
          <w:sz w:val="24"/>
          <w:szCs w:val="24"/>
        </w:rPr>
        <w:t>П</w:t>
      </w:r>
      <w:r w:rsidR="00F327E5" w:rsidRPr="007A5E05">
        <w:rPr>
          <w:rFonts w:ascii="Times New Roman" w:hAnsi="Times New Roman" w:cs="Times New Roman"/>
          <w:sz w:val="24"/>
          <w:szCs w:val="24"/>
        </w:rPr>
        <w:t xml:space="preserve">едагогического совета делается запись «Доклад (выступление) прилагается», группируются в отдельной папке с тем же сроком хранения, что и протоколы </w:t>
      </w:r>
      <w:r w:rsidR="00BB3FD9">
        <w:rPr>
          <w:rFonts w:ascii="Times New Roman" w:hAnsi="Times New Roman" w:cs="Times New Roman"/>
          <w:sz w:val="24"/>
          <w:szCs w:val="24"/>
        </w:rPr>
        <w:t>П</w:t>
      </w:r>
      <w:r w:rsidR="00F327E5" w:rsidRPr="007A5E05">
        <w:rPr>
          <w:rFonts w:ascii="Times New Roman" w:hAnsi="Times New Roman" w:cs="Times New Roman"/>
          <w:sz w:val="24"/>
          <w:szCs w:val="24"/>
        </w:rPr>
        <w:t>едагогического совета</w:t>
      </w:r>
    </w:p>
    <w:p w:rsidR="00F327E5" w:rsidRPr="007A5E05" w:rsidRDefault="00F327E5" w:rsidP="007A5E05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F327E5" w:rsidRPr="007A5E05" w:rsidSect="00387EB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65C0"/>
    <w:multiLevelType w:val="hybridMultilevel"/>
    <w:tmpl w:val="425E8E3C"/>
    <w:lvl w:ilvl="0" w:tplc="4490C5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947DD8"/>
    <w:multiLevelType w:val="multilevel"/>
    <w:tmpl w:val="22544F10"/>
    <w:lvl w:ilvl="0">
      <w:start w:val="3"/>
      <w:numFmt w:val="decimal"/>
      <w:lvlText w:val="%1"/>
      <w:lvlJc w:val="left"/>
      <w:pPr>
        <w:ind w:left="1248" w:hanging="423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558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968" w:hanging="423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833" w:hanging="423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97" w:hanging="423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562" w:hanging="423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426" w:hanging="423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290" w:hanging="423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155" w:hanging="423"/>
      </w:pPr>
      <w:rPr>
        <w:lang w:val="ru-RU" w:eastAsia="ru-RU" w:bidi="ru-RU"/>
      </w:rPr>
    </w:lvl>
  </w:abstractNum>
  <w:abstractNum w:abstractNumId="2">
    <w:nsid w:val="175C49F4"/>
    <w:multiLevelType w:val="multilevel"/>
    <w:tmpl w:val="986C038E"/>
    <w:lvl w:ilvl="0">
      <w:start w:val="1"/>
      <w:numFmt w:val="decimal"/>
      <w:lvlText w:val="%1"/>
      <w:lvlJc w:val="left"/>
      <w:pPr>
        <w:ind w:left="259" w:hanging="528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259" w:hanging="5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4" w:hanging="528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147" w:hanging="528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109" w:hanging="528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072" w:hanging="528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034" w:hanging="528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96" w:hanging="528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59" w:hanging="528"/>
      </w:pPr>
      <w:rPr>
        <w:lang w:val="ru-RU" w:eastAsia="ru-RU" w:bidi="ru-RU"/>
      </w:rPr>
    </w:lvl>
  </w:abstractNum>
  <w:abstractNum w:abstractNumId="3">
    <w:nsid w:val="1A3D469A"/>
    <w:multiLevelType w:val="hybridMultilevel"/>
    <w:tmpl w:val="8BE4172C"/>
    <w:lvl w:ilvl="0" w:tplc="6D12C096">
      <w:numFmt w:val="bullet"/>
      <w:lvlText w:val="-"/>
      <w:lvlJc w:val="left"/>
      <w:pPr>
        <w:ind w:left="259" w:hanging="2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0A26310">
      <w:numFmt w:val="bullet"/>
      <w:lvlText w:val="-"/>
      <w:lvlJc w:val="left"/>
      <w:pPr>
        <w:ind w:left="98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CA4EC96C">
      <w:numFmt w:val="bullet"/>
      <w:lvlText w:val="•"/>
      <w:lvlJc w:val="left"/>
      <w:pPr>
        <w:ind w:left="1969" w:hanging="164"/>
      </w:pPr>
      <w:rPr>
        <w:lang w:val="ru-RU" w:eastAsia="ru-RU" w:bidi="ru-RU"/>
      </w:rPr>
    </w:lvl>
    <w:lvl w:ilvl="3" w:tplc="E940E198">
      <w:numFmt w:val="bullet"/>
      <w:lvlText w:val="•"/>
      <w:lvlJc w:val="left"/>
      <w:pPr>
        <w:ind w:left="2958" w:hanging="164"/>
      </w:pPr>
      <w:rPr>
        <w:lang w:val="ru-RU" w:eastAsia="ru-RU" w:bidi="ru-RU"/>
      </w:rPr>
    </w:lvl>
    <w:lvl w:ilvl="4" w:tplc="1F509DFE">
      <w:numFmt w:val="bullet"/>
      <w:lvlText w:val="•"/>
      <w:lvlJc w:val="left"/>
      <w:pPr>
        <w:ind w:left="3948" w:hanging="164"/>
      </w:pPr>
      <w:rPr>
        <w:lang w:val="ru-RU" w:eastAsia="ru-RU" w:bidi="ru-RU"/>
      </w:rPr>
    </w:lvl>
    <w:lvl w:ilvl="5" w:tplc="B13CE3A6">
      <w:numFmt w:val="bullet"/>
      <w:lvlText w:val="•"/>
      <w:lvlJc w:val="left"/>
      <w:pPr>
        <w:ind w:left="4937" w:hanging="164"/>
      </w:pPr>
      <w:rPr>
        <w:lang w:val="ru-RU" w:eastAsia="ru-RU" w:bidi="ru-RU"/>
      </w:rPr>
    </w:lvl>
    <w:lvl w:ilvl="6" w:tplc="E9620E1C">
      <w:numFmt w:val="bullet"/>
      <w:lvlText w:val="•"/>
      <w:lvlJc w:val="left"/>
      <w:pPr>
        <w:ind w:left="5926" w:hanging="164"/>
      </w:pPr>
      <w:rPr>
        <w:lang w:val="ru-RU" w:eastAsia="ru-RU" w:bidi="ru-RU"/>
      </w:rPr>
    </w:lvl>
    <w:lvl w:ilvl="7" w:tplc="C276C59C">
      <w:numFmt w:val="bullet"/>
      <w:lvlText w:val="•"/>
      <w:lvlJc w:val="left"/>
      <w:pPr>
        <w:ind w:left="6916" w:hanging="164"/>
      </w:pPr>
      <w:rPr>
        <w:lang w:val="ru-RU" w:eastAsia="ru-RU" w:bidi="ru-RU"/>
      </w:rPr>
    </w:lvl>
    <w:lvl w:ilvl="8" w:tplc="666EF5E6">
      <w:numFmt w:val="bullet"/>
      <w:lvlText w:val="•"/>
      <w:lvlJc w:val="left"/>
      <w:pPr>
        <w:ind w:left="7905" w:hanging="164"/>
      </w:pPr>
      <w:rPr>
        <w:lang w:val="ru-RU" w:eastAsia="ru-RU" w:bidi="ru-RU"/>
      </w:rPr>
    </w:lvl>
  </w:abstractNum>
  <w:abstractNum w:abstractNumId="4">
    <w:nsid w:val="37515FCA"/>
    <w:multiLevelType w:val="multilevel"/>
    <w:tmpl w:val="A15CDEB6"/>
    <w:lvl w:ilvl="0">
      <w:start w:val="5"/>
      <w:numFmt w:val="decimal"/>
      <w:lvlText w:val="%1"/>
      <w:lvlJc w:val="left"/>
      <w:pPr>
        <w:ind w:left="259" w:hanging="624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259" w:hanging="6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4" w:hanging="624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147" w:hanging="624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109" w:hanging="624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072" w:hanging="624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034" w:hanging="624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96" w:hanging="624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59" w:hanging="624"/>
      </w:pPr>
      <w:rPr>
        <w:lang w:val="ru-RU" w:eastAsia="ru-RU" w:bidi="ru-RU"/>
      </w:rPr>
    </w:lvl>
  </w:abstractNum>
  <w:abstractNum w:abstractNumId="5">
    <w:nsid w:val="4425013E"/>
    <w:multiLevelType w:val="multilevel"/>
    <w:tmpl w:val="885CA9BA"/>
    <w:lvl w:ilvl="0">
      <w:start w:val="2"/>
      <w:numFmt w:val="decimal"/>
      <w:lvlText w:val="%1"/>
      <w:lvlJc w:val="left"/>
      <w:pPr>
        <w:ind w:left="259" w:hanging="524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259" w:hanging="5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84" w:hanging="524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147" w:hanging="524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109" w:hanging="524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072" w:hanging="524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034" w:hanging="524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96" w:hanging="524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59" w:hanging="524"/>
      </w:pPr>
      <w:rPr>
        <w:lang w:val="ru-RU" w:eastAsia="ru-RU" w:bidi="ru-RU"/>
      </w:rPr>
    </w:lvl>
  </w:abstractNum>
  <w:abstractNum w:abstractNumId="6">
    <w:nsid w:val="4DDF2491"/>
    <w:multiLevelType w:val="multilevel"/>
    <w:tmpl w:val="22544F10"/>
    <w:lvl w:ilvl="0">
      <w:start w:val="3"/>
      <w:numFmt w:val="decimal"/>
      <w:lvlText w:val="%1"/>
      <w:lvlJc w:val="left"/>
      <w:pPr>
        <w:ind w:left="1248" w:hanging="423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248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968" w:hanging="423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833" w:hanging="423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97" w:hanging="423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562" w:hanging="423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426" w:hanging="423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290" w:hanging="423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155" w:hanging="423"/>
      </w:pPr>
      <w:rPr>
        <w:lang w:val="ru-RU" w:eastAsia="ru-RU" w:bidi="ru-RU"/>
      </w:rPr>
    </w:lvl>
  </w:abstractNum>
  <w:abstractNum w:abstractNumId="7">
    <w:nsid w:val="5DE305B3"/>
    <w:multiLevelType w:val="multilevel"/>
    <w:tmpl w:val="954278A6"/>
    <w:lvl w:ilvl="0">
      <w:start w:val="4"/>
      <w:numFmt w:val="decimal"/>
      <w:lvlText w:val="%1"/>
      <w:lvlJc w:val="left"/>
      <w:pPr>
        <w:ind w:left="1249" w:hanging="423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24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968" w:hanging="423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833" w:hanging="423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97" w:hanging="423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562" w:hanging="423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426" w:hanging="423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290" w:hanging="423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155" w:hanging="423"/>
      </w:pPr>
      <w:rPr>
        <w:lang w:val="ru-RU" w:eastAsia="ru-RU" w:bidi="ru-RU"/>
      </w:rPr>
    </w:lvl>
  </w:abstractNum>
  <w:abstractNum w:abstractNumId="8">
    <w:nsid w:val="70C51514"/>
    <w:multiLevelType w:val="multilevel"/>
    <w:tmpl w:val="CC9063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7F"/>
    <w:rsid w:val="0016232C"/>
    <w:rsid w:val="001C7B16"/>
    <w:rsid w:val="00387EBD"/>
    <w:rsid w:val="004125C9"/>
    <w:rsid w:val="00431F3F"/>
    <w:rsid w:val="0045368A"/>
    <w:rsid w:val="004A38DB"/>
    <w:rsid w:val="004C7E83"/>
    <w:rsid w:val="00531ED7"/>
    <w:rsid w:val="005D018A"/>
    <w:rsid w:val="00716742"/>
    <w:rsid w:val="007A5E05"/>
    <w:rsid w:val="007E68F8"/>
    <w:rsid w:val="007F4275"/>
    <w:rsid w:val="0089782D"/>
    <w:rsid w:val="009D55AE"/>
    <w:rsid w:val="00A2194B"/>
    <w:rsid w:val="00A66E38"/>
    <w:rsid w:val="00A93439"/>
    <w:rsid w:val="00AF219D"/>
    <w:rsid w:val="00B9457F"/>
    <w:rsid w:val="00BB3FD9"/>
    <w:rsid w:val="00C052C3"/>
    <w:rsid w:val="00C33D66"/>
    <w:rsid w:val="00D00366"/>
    <w:rsid w:val="00D11531"/>
    <w:rsid w:val="00D62DFC"/>
    <w:rsid w:val="00DF6F38"/>
    <w:rsid w:val="00F327E5"/>
    <w:rsid w:val="00F963F8"/>
    <w:rsid w:val="00FE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25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D55AE"/>
    <w:pPr>
      <w:widowControl w:val="0"/>
      <w:autoSpaceDE w:val="0"/>
      <w:autoSpaceDN w:val="0"/>
      <w:spacing w:after="0" w:line="240" w:lineRule="auto"/>
      <w:ind w:left="259" w:firstLine="567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9D55A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9D55AE"/>
    <w:pPr>
      <w:widowControl w:val="0"/>
      <w:autoSpaceDE w:val="0"/>
      <w:autoSpaceDN w:val="0"/>
      <w:spacing w:after="0" w:line="240" w:lineRule="auto"/>
      <w:ind w:left="259" w:firstLine="56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9D55AE"/>
    <w:pPr>
      <w:widowControl w:val="0"/>
      <w:autoSpaceDE w:val="0"/>
      <w:autoSpaceDN w:val="0"/>
      <w:spacing w:after="0" w:line="240" w:lineRule="auto"/>
      <w:ind w:left="138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125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531ED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A3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3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25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D55AE"/>
    <w:pPr>
      <w:widowControl w:val="0"/>
      <w:autoSpaceDE w:val="0"/>
      <w:autoSpaceDN w:val="0"/>
      <w:spacing w:after="0" w:line="240" w:lineRule="auto"/>
      <w:ind w:left="259" w:firstLine="567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9D55A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9D55AE"/>
    <w:pPr>
      <w:widowControl w:val="0"/>
      <w:autoSpaceDE w:val="0"/>
      <w:autoSpaceDN w:val="0"/>
      <w:spacing w:after="0" w:line="240" w:lineRule="auto"/>
      <w:ind w:left="259" w:firstLine="56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9D55AE"/>
    <w:pPr>
      <w:widowControl w:val="0"/>
      <w:autoSpaceDE w:val="0"/>
      <w:autoSpaceDN w:val="0"/>
      <w:spacing w:after="0" w:line="240" w:lineRule="auto"/>
      <w:ind w:left="138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125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531ED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A3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3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56209-9C8F-49A9-957E-340E93DC1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21</cp:revision>
  <dcterms:created xsi:type="dcterms:W3CDTF">2019-01-03T10:29:00Z</dcterms:created>
  <dcterms:modified xsi:type="dcterms:W3CDTF">2019-04-26T11:10:00Z</dcterms:modified>
</cp:coreProperties>
</file>